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FD" w:rsidRPr="00147E07" w:rsidRDefault="00F80AFD" w:rsidP="00F80AFD">
      <w:pPr>
        <w:keepNext/>
        <w:spacing w:line="240" w:lineRule="auto"/>
        <w:jc w:val="right"/>
        <w:outlineLvl w:val="0"/>
        <w:rPr>
          <w:rFonts w:cs="Arial"/>
          <w:sz w:val="22"/>
          <w:szCs w:val="22"/>
        </w:rPr>
      </w:pPr>
      <w:r w:rsidRPr="00147E07">
        <w:rPr>
          <w:rFonts w:cs="Arial"/>
          <w:sz w:val="22"/>
          <w:szCs w:val="22"/>
        </w:rPr>
        <w:t>P255677:wrm2</w:t>
      </w:r>
    </w:p>
    <w:p w:rsidR="00F80AFD" w:rsidRPr="00147E07" w:rsidRDefault="00F80AFD" w:rsidP="00F80AFD">
      <w:pPr>
        <w:spacing w:line="240" w:lineRule="auto"/>
        <w:jc w:val="right"/>
        <w:rPr>
          <w:rFonts w:cs="Arial"/>
          <w:sz w:val="22"/>
          <w:szCs w:val="22"/>
          <w:u w:val="single"/>
        </w:rPr>
      </w:pPr>
    </w:p>
    <w:p w:rsidR="00F80AFD" w:rsidRPr="00147E07" w:rsidRDefault="00F80AFD" w:rsidP="00F80AFD">
      <w:pPr>
        <w:spacing w:line="240" w:lineRule="auto"/>
        <w:jc w:val="right"/>
        <w:rPr>
          <w:rFonts w:cs="Arial"/>
          <w:sz w:val="22"/>
          <w:szCs w:val="22"/>
        </w:rPr>
      </w:pPr>
      <w:r>
        <w:rPr>
          <w:rFonts w:cs="Arial"/>
          <w:sz w:val="22"/>
          <w:szCs w:val="22"/>
        </w:rPr>
        <w:t>22</w:t>
      </w:r>
      <w:r w:rsidRPr="00147E07">
        <w:rPr>
          <w:rFonts w:cs="Arial"/>
          <w:sz w:val="22"/>
          <w:szCs w:val="22"/>
        </w:rPr>
        <w:t>/03/</w:t>
      </w:r>
      <w:r>
        <w:rPr>
          <w:rFonts w:cs="Arial"/>
          <w:sz w:val="22"/>
          <w:szCs w:val="22"/>
        </w:rPr>
        <w:t>10</w:t>
      </w:r>
    </w:p>
    <w:p w:rsidR="00F80AFD" w:rsidRPr="00147E07" w:rsidRDefault="00F80AFD" w:rsidP="00F80AFD">
      <w:pPr>
        <w:spacing w:line="240" w:lineRule="auto"/>
        <w:rPr>
          <w:rFonts w:cs="Arial"/>
          <w:sz w:val="22"/>
          <w:szCs w:val="22"/>
        </w:rPr>
      </w:pPr>
      <w:r w:rsidRPr="00147E07">
        <w:rPr>
          <w:rFonts w:cs="Arial"/>
          <w:sz w:val="22"/>
          <w:szCs w:val="22"/>
        </w:rPr>
        <w:t>45a\ref.166</w:t>
      </w:r>
    </w:p>
    <w:p w:rsidR="00F80AFD" w:rsidRPr="00147E07" w:rsidRDefault="00F80AFD" w:rsidP="00F80AFD">
      <w:pPr>
        <w:spacing w:line="240" w:lineRule="auto"/>
        <w:rPr>
          <w:rFonts w:cs="Arial"/>
          <w:sz w:val="22"/>
          <w:szCs w:val="22"/>
        </w:rPr>
      </w:pPr>
      <w:r w:rsidRPr="00147E07">
        <w:rPr>
          <w:rFonts w:cs="Arial"/>
          <w:sz w:val="22"/>
          <w:szCs w:val="22"/>
        </w:rPr>
        <w:t>CRNB</w:t>
      </w:r>
    </w:p>
    <w:p w:rsidR="00F80AFD" w:rsidRPr="00147E07" w:rsidRDefault="00F80AFD" w:rsidP="00F80AFD">
      <w:pPr>
        <w:keepNext/>
        <w:spacing w:line="240" w:lineRule="auto"/>
        <w:jc w:val="center"/>
        <w:outlineLvl w:val="1"/>
        <w:rPr>
          <w:rFonts w:cs="Arial"/>
          <w:sz w:val="28"/>
          <w:szCs w:val="28"/>
        </w:rPr>
      </w:pPr>
      <w:r w:rsidRPr="00147E07">
        <w:rPr>
          <w:rFonts w:cs="Arial"/>
          <w:sz w:val="28"/>
          <w:szCs w:val="28"/>
        </w:rPr>
        <w:t xml:space="preserve">ST. </w:t>
      </w:r>
      <w:r>
        <w:rPr>
          <w:rFonts w:cs="Arial"/>
          <w:sz w:val="28"/>
          <w:szCs w:val="28"/>
        </w:rPr>
        <w:t>CRETIEN’S</w:t>
      </w:r>
      <w:r w:rsidRPr="00147E07">
        <w:rPr>
          <w:rFonts w:cs="Arial"/>
          <w:sz w:val="28"/>
          <w:szCs w:val="28"/>
        </w:rPr>
        <w:t xml:space="preserve"> COLLEGE</w:t>
      </w:r>
    </w:p>
    <w:p w:rsidR="00F80AFD" w:rsidRPr="00147E07" w:rsidRDefault="00F80AFD" w:rsidP="00F80AFD">
      <w:pPr>
        <w:spacing w:line="240" w:lineRule="auto"/>
        <w:jc w:val="center"/>
        <w:rPr>
          <w:rFonts w:cs="Arial"/>
          <w:sz w:val="22"/>
          <w:szCs w:val="22"/>
        </w:rPr>
      </w:pPr>
      <w:r w:rsidRPr="00147E07">
        <w:rPr>
          <w:rFonts w:cs="Arial"/>
          <w:b/>
          <w:bCs/>
          <w:sz w:val="28"/>
          <w:szCs w:val="28"/>
        </w:rPr>
        <w:t>WORKS AND MAINTENANCE DEPT.</w:t>
      </w:r>
    </w:p>
    <w:p w:rsidR="00F80AFD" w:rsidRPr="00147E07" w:rsidRDefault="00F80AFD" w:rsidP="00F80AFD">
      <w:pPr>
        <w:spacing w:line="240" w:lineRule="auto"/>
        <w:jc w:val="center"/>
        <w:rPr>
          <w:rFonts w:cs="Arial"/>
          <w:sz w:val="22"/>
          <w:szCs w:val="22"/>
        </w:rPr>
      </w:pPr>
    </w:p>
    <w:p w:rsidR="00F80AFD" w:rsidRPr="00147E07" w:rsidRDefault="00F80AFD" w:rsidP="00F80AFD">
      <w:pPr>
        <w:keepNext/>
        <w:spacing w:line="240" w:lineRule="auto"/>
        <w:outlineLvl w:val="2"/>
        <w:rPr>
          <w:rFonts w:cs="Arial"/>
          <w:sz w:val="22"/>
          <w:szCs w:val="22"/>
          <w:u w:val="single"/>
        </w:rPr>
      </w:pPr>
      <w:r w:rsidRPr="00147E07">
        <w:rPr>
          <w:rFonts w:cs="Arial"/>
          <w:sz w:val="22"/>
          <w:szCs w:val="22"/>
          <w:u w:val="single"/>
        </w:rPr>
        <w:t>Re: H&amp;S Directive 42339:16 (f) – Health and Safety Working Committee (HSWC)</w:t>
      </w:r>
    </w:p>
    <w:p w:rsidR="00F80AFD" w:rsidRPr="00147E07" w:rsidRDefault="00F80AFD" w:rsidP="00F80AFD">
      <w:pPr>
        <w:spacing w:line="240" w:lineRule="auto"/>
        <w:rPr>
          <w:rFonts w:cs="Arial"/>
          <w:sz w:val="22"/>
          <w:szCs w:val="22"/>
          <w:u w:val="single"/>
        </w:rPr>
      </w:pPr>
    </w:p>
    <w:p w:rsidR="00F80AFD" w:rsidRPr="00147E07" w:rsidRDefault="00F80AFD" w:rsidP="00F80AFD">
      <w:pPr>
        <w:spacing w:line="240" w:lineRule="auto"/>
        <w:rPr>
          <w:rFonts w:cs="Arial"/>
          <w:sz w:val="22"/>
          <w:szCs w:val="22"/>
          <w:u w:val="single"/>
        </w:rPr>
      </w:pPr>
    </w:p>
    <w:p w:rsidR="00F80AFD" w:rsidRPr="00147E07" w:rsidRDefault="00F80AFD" w:rsidP="00F80AFD">
      <w:pPr>
        <w:spacing w:line="240" w:lineRule="auto"/>
        <w:jc w:val="both"/>
        <w:rPr>
          <w:rFonts w:cs="Arial"/>
          <w:sz w:val="22"/>
          <w:szCs w:val="22"/>
        </w:rPr>
      </w:pPr>
      <w:r w:rsidRPr="00147E07">
        <w:rPr>
          <w:rFonts w:cs="Arial"/>
          <w:sz w:val="22"/>
          <w:szCs w:val="22"/>
        </w:rPr>
        <w:t>At the weekend, a serious incident occurred in the Theatre, when the grand piano, normally resident on stage, was discovered to have a faulty joint in its nearside front leg, a fault which was only discovered during one of Brian’s weekly instrument inspections. This was immediately identifed by Brian as a situation which could potentially lead to fatalities, should anybody be rash enough to be playing the instrument in an unorthodox manner, or indeed if the player were to have assumed an awkward position due to some permanent disability. As it is our foremost responsibility to protect the pupils and staff here, especially the disabled, it was felt by the HSWC to require urgent attention, and has led therefore to the establishment of the current restrictions in the Theatre.</w:t>
      </w:r>
    </w:p>
    <w:p w:rsidR="00F80AFD" w:rsidRPr="00147E07" w:rsidRDefault="00F80AFD" w:rsidP="00F80AFD">
      <w:pPr>
        <w:spacing w:line="240" w:lineRule="auto"/>
        <w:jc w:val="both"/>
        <w:rPr>
          <w:rFonts w:cs="Arial"/>
          <w:sz w:val="22"/>
          <w:szCs w:val="22"/>
        </w:rPr>
      </w:pPr>
    </w:p>
    <w:p w:rsidR="00F80AFD" w:rsidRPr="00147E07" w:rsidRDefault="00F80AFD" w:rsidP="00F80AFD">
      <w:pPr>
        <w:spacing w:line="240" w:lineRule="auto"/>
        <w:jc w:val="both"/>
        <w:rPr>
          <w:rFonts w:cs="Arial"/>
          <w:sz w:val="22"/>
          <w:szCs w:val="22"/>
        </w:rPr>
      </w:pPr>
      <w:r w:rsidRPr="00147E07">
        <w:rPr>
          <w:rFonts w:cs="Arial"/>
          <w:sz w:val="22"/>
          <w:szCs w:val="22"/>
        </w:rPr>
        <w:t>The aforementioned piano (a “Stiener”, which we are reliably informed is a make not normally associated with such structural defects) was immediately declared unfit for purpose, and the entire stage has been designated as an official “DEMARCATED ZONE”. This means that there is to remain in place, until such notification as is released by the HSWC, effectively a no-go area to both staff and pupils; exception has been made, however, for the cleaner, Mrs. Serena Huang-King, who is lucky to be working here at all, given her lack of accredited National Insurance contributions.</w:t>
      </w:r>
    </w:p>
    <w:p w:rsidR="00F80AFD" w:rsidRPr="00147E07" w:rsidRDefault="00F80AFD" w:rsidP="00F80AFD">
      <w:pPr>
        <w:spacing w:line="240" w:lineRule="auto"/>
        <w:jc w:val="both"/>
        <w:rPr>
          <w:rFonts w:cs="Arial"/>
          <w:sz w:val="22"/>
          <w:szCs w:val="22"/>
        </w:rPr>
      </w:pPr>
    </w:p>
    <w:p w:rsidR="00F80AFD" w:rsidRPr="00147E07" w:rsidRDefault="00F80AFD" w:rsidP="00F80AFD">
      <w:pPr>
        <w:spacing w:line="240" w:lineRule="auto"/>
        <w:jc w:val="both"/>
        <w:rPr>
          <w:rFonts w:cs="Arial"/>
          <w:sz w:val="22"/>
          <w:szCs w:val="22"/>
        </w:rPr>
      </w:pPr>
      <w:r w:rsidRPr="00147E07">
        <w:rPr>
          <w:rFonts w:cs="Arial"/>
          <w:sz w:val="22"/>
          <w:szCs w:val="22"/>
        </w:rPr>
        <w:t>In the meantime, with the helpful assistance of Security, a safety cage has been constructed around the aforementioned piano, and the whole stage has been cordoned off with tape (sorry that it reads “Murder Inquiry”, but that’s all the police could spare for them this month!). It is hoped that any pupil who is troublesome to interfere with this safety cage would be dealt with most severely by staff; furthermore, may the HSWC make the recommendation that any members of staff who contravene the restrictions of the Demarcation Zone should be prepared to face the very real prospect of a Citizen’s Arrest administered by Security</w:t>
      </w:r>
    </w:p>
    <w:p w:rsidR="00F80AFD" w:rsidRPr="00147E07" w:rsidRDefault="00F80AFD" w:rsidP="00F80AFD">
      <w:pPr>
        <w:spacing w:line="240" w:lineRule="auto"/>
        <w:jc w:val="both"/>
        <w:rPr>
          <w:rFonts w:cs="Arial"/>
          <w:sz w:val="22"/>
          <w:szCs w:val="22"/>
        </w:rPr>
      </w:pPr>
    </w:p>
    <w:p w:rsidR="00F80AFD" w:rsidRPr="00147E07" w:rsidRDefault="00F80AFD" w:rsidP="00F80AFD">
      <w:pPr>
        <w:spacing w:line="240" w:lineRule="auto"/>
        <w:jc w:val="both"/>
        <w:rPr>
          <w:rFonts w:cs="Arial"/>
          <w:sz w:val="22"/>
          <w:szCs w:val="22"/>
        </w:rPr>
      </w:pPr>
      <w:r w:rsidRPr="00147E07">
        <w:rPr>
          <w:rFonts w:cs="Arial"/>
          <w:sz w:val="22"/>
          <w:szCs w:val="22"/>
        </w:rPr>
        <w:t>I trust that the present situation with the Stenier piano will be appreciated as unacceptable in every sense, and all our efforts will be fully supported by staff and pupils alike. Mindful of this weeks’ rehearsal’s for next Saturday’s musical “The Piano Man” , we can only apologise about the current impass, and regret the two months delay which full repairs will entail. Clearly we are making every effort possible to get the stage back to normal as soon as we can, but it will be understood, I hope, that Health and Safety concerns for the wellbeing of our community here come first and foremost in our minds.</w:t>
      </w:r>
    </w:p>
    <w:p w:rsidR="00F80AFD" w:rsidRPr="00147E07" w:rsidRDefault="00F80AFD" w:rsidP="00F80AFD">
      <w:pPr>
        <w:spacing w:line="240" w:lineRule="auto"/>
        <w:jc w:val="both"/>
        <w:rPr>
          <w:rFonts w:cs="Arial"/>
          <w:sz w:val="22"/>
          <w:szCs w:val="22"/>
        </w:rPr>
      </w:pPr>
    </w:p>
    <w:p w:rsidR="00F80AFD" w:rsidRPr="00147E07" w:rsidRDefault="00F80AFD" w:rsidP="00F80AFD">
      <w:pPr>
        <w:spacing w:line="240" w:lineRule="auto"/>
        <w:jc w:val="both"/>
        <w:rPr>
          <w:rFonts w:cs="Arial"/>
          <w:sz w:val="22"/>
          <w:szCs w:val="22"/>
        </w:rPr>
      </w:pPr>
      <w:r w:rsidRPr="00147E07">
        <w:rPr>
          <w:rFonts w:cs="Arial"/>
          <w:sz w:val="22"/>
          <w:szCs w:val="22"/>
        </w:rPr>
        <w:t>Thank-you all for your cooperation.</w:t>
      </w:r>
    </w:p>
    <w:p w:rsidR="00F80AFD" w:rsidRPr="00147E07" w:rsidRDefault="00F80AFD" w:rsidP="00F80AFD">
      <w:pPr>
        <w:spacing w:line="240" w:lineRule="auto"/>
        <w:ind w:left="1440" w:hanging="720"/>
        <w:rPr>
          <w:rFonts w:cs="Arial"/>
          <w:sz w:val="22"/>
          <w:szCs w:val="22"/>
        </w:rPr>
      </w:pPr>
    </w:p>
    <w:p w:rsidR="00F80AFD" w:rsidRPr="00147E07" w:rsidRDefault="00F80AFD" w:rsidP="00F80AFD">
      <w:pPr>
        <w:spacing w:line="240" w:lineRule="auto"/>
        <w:rPr>
          <w:rFonts w:cs="Arial"/>
          <w:sz w:val="22"/>
          <w:szCs w:val="22"/>
        </w:rPr>
      </w:pPr>
    </w:p>
    <w:p w:rsidR="00F80AFD" w:rsidRPr="00147E07" w:rsidRDefault="00F80AFD" w:rsidP="00F80AFD">
      <w:pPr>
        <w:spacing w:line="240" w:lineRule="auto"/>
        <w:ind w:left="1440" w:hanging="720"/>
        <w:jc w:val="right"/>
        <w:rPr>
          <w:rFonts w:cs="Arial"/>
          <w:sz w:val="22"/>
          <w:szCs w:val="22"/>
        </w:rPr>
      </w:pPr>
    </w:p>
    <w:p w:rsidR="00F5413D" w:rsidRDefault="00F80AFD" w:rsidP="00F80AFD">
      <w:r w:rsidRPr="00147E07">
        <w:rPr>
          <w:rFonts w:cs="Arial"/>
          <w:sz w:val="22"/>
          <w:szCs w:val="22"/>
          <w:lang w:val="it-IT"/>
        </w:rPr>
        <w:t>Bernard Soddum, GWTO, c/o HSWC</w:t>
      </w:r>
    </w:p>
    <w:sectPr w:rsidR="00F5413D" w:rsidSect="007328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80AFD"/>
    <w:rsid w:val="00266938"/>
    <w:rsid w:val="005934E0"/>
    <w:rsid w:val="00732869"/>
    <w:rsid w:val="007A7F64"/>
    <w:rsid w:val="00843E88"/>
    <w:rsid w:val="00941C77"/>
    <w:rsid w:val="00A651AE"/>
    <w:rsid w:val="00AF729B"/>
    <w:rsid w:val="00D07AC7"/>
    <w:rsid w:val="00F80A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adio"/>
    <w:qFormat/>
    <w:rsid w:val="00F80AFD"/>
    <w:pPr>
      <w:spacing w:line="36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dioNameDialogue">
    <w:name w:val="Radio Name &amp; Dialogue"/>
    <w:basedOn w:val="Normal"/>
    <w:next w:val="Normal"/>
    <w:qFormat/>
    <w:rsid w:val="00843E88"/>
    <w:pPr>
      <w:suppressAutoHyphens/>
      <w:overflowPunct w:val="0"/>
      <w:autoSpaceDE w:val="0"/>
      <w:autoSpaceDN w:val="0"/>
      <w:adjustRightInd w:val="0"/>
      <w:spacing w:after="480"/>
      <w:ind w:left="2880" w:right="-331" w:hanging="2880"/>
      <w:textAlignment w:val="baseline"/>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Holland</dc:creator>
  <cp:keywords/>
  <dc:description/>
  <cp:lastModifiedBy>Paul Holland</cp:lastModifiedBy>
  <cp:revision>2</cp:revision>
  <dcterms:created xsi:type="dcterms:W3CDTF">2011-11-29T13:47:00Z</dcterms:created>
  <dcterms:modified xsi:type="dcterms:W3CDTF">2011-11-29T13:48:00Z</dcterms:modified>
</cp:coreProperties>
</file>